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EC" w:rsidRDefault="006A66EC" w:rsidP="006A66EC">
      <w:r>
        <w:t>Hi</w:t>
      </w:r>
    </w:p>
    <w:p w:rsidR="00622347" w:rsidRDefault="006A66EC" w:rsidP="006A66EC">
      <w:proofErr w:type="spellStart"/>
      <w:r>
        <w:t>Refering</w:t>
      </w:r>
      <w:proofErr w:type="spellEnd"/>
      <w:r>
        <w:t xml:space="preserve"> </w:t>
      </w:r>
      <w:proofErr w:type="spellStart"/>
      <w:proofErr w:type="gramStart"/>
      <w:r>
        <w:t>gauge.c</w:t>
      </w:r>
      <w:proofErr w:type="spellEnd"/>
      <w:r>
        <w:t>(</w:t>
      </w:r>
      <w:proofErr w:type="gramEnd"/>
      <w:r>
        <w:t xml:space="preserve">page 9)  in </w:t>
      </w:r>
      <w:hyperlink r:id="rId4" w:history="1">
        <w:r w:rsidRPr="00E86895">
          <w:rPr>
            <w:rStyle w:val="Hyperlink"/>
          </w:rPr>
          <w:t>http://www.ti.com/lit/an/slua801/slua801.pdf</w:t>
        </w:r>
      </w:hyperlink>
      <w:r>
        <w:t xml:space="preserve"> , I found the source code for abstract End-system Dependent API as below.</w:t>
      </w:r>
    </w:p>
    <w:p w:rsidR="006A66EC" w:rsidRDefault="006A66EC" w:rsidP="006A66EC">
      <w:r>
        <w:rPr>
          <w:noProof/>
        </w:rPr>
        <w:pict>
          <v:rect id="_x0000_s1026" style="position:absolute;margin-left:-5pt;margin-top:109.45pt;width:471.35pt;height:36pt;z-index:251658240" filled="f" strokecolor="red"/>
        </w:pict>
      </w:r>
      <w:r>
        <w:rPr>
          <w:noProof/>
        </w:rPr>
        <w:pict>
          <v:rect id="_x0000_s1027" style="position:absolute;margin-left:-5pt;margin-top:251.8pt;width:470.5pt;height:34.3pt;z-index:251659264" filled="f" strokecolor="red"/>
        </w:pict>
      </w:r>
      <w:r>
        <w:rPr>
          <w:noProof/>
        </w:rPr>
        <w:pict>
          <v:rect id="_x0000_s1028" style="position:absolute;margin-left:-5pt;margin-top:359.8pt;width:326.5pt;height:27.65pt;z-index:251660288" filled="f" strokecolor="red"/>
        </w:pict>
      </w:r>
      <w:r>
        <w:rPr>
          <w:noProof/>
        </w:rPr>
        <w:drawing>
          <wp:inline distT="0" distB="0" distL="0" distR="0">
            <wp:extent cx="5939345" cy="6092456"/>
            <wp:effectExtent l="19050" t="0" r="425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6EC" w:rsidRDefault="006A66EC" w:rsidP="006A66EC"/>
    <w:p w:rsidR="006A66EC" w:rsidRDefault="006A66EC" w:rsidP="006A66EC"/>
    <w:p w:rsidR="006A66EC" w:rsidRDefault="006A66EC" w:rsidP="006A66EC"/>
    <w:p w:rsidR="006A66EC" w:rsidRDefault="006A66EC" w:rsidP="006A66EC"/>
    <w:p w:rsidR="006A66EC" w:rsidRDefault="006A66EC" w:rsidP="006A66EC">
      <w:r>
        <w:lastRenderedPageBreak/>
        <w:t xml:space="preserve">I confuse that is that enough to write as something </w:t>
      </w:r>
      <w:proofErr w:type="gramStart"/>
      <w:r>
        <w:t>like</w:t>
      </w:r>
      <w:proofErr w:type="gramEnd"/>
    </w:p>
    <w:p w:rsidR="006A66EC" w:rsidRDefault="006A66EC" w:rsidP="006A66EC">
      <w:r>
        <w:rPr>
          <w:noProof/>
        </w:rPr>
        <w:drawing>
          <wp:inline distT="0" distB="0" distL="0" distR="0">
            <wp:extent cx="5945815" cy="648586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6EC" w:rsidRDefault="006A66EC" w:rsidP="006A66EC"/>
    <w:p w:rsidR="006A66EC" w:rsidRDefault="006A66EC" w:rsidP="006A66EC">
      <w:r>
        <w:t xml:space="preserve">Do we need to amend the source code like </w:t>
      </w:r>
      <w:proofErr w:type="gramStart"/>
      <w:r>
        <w:t>this:</w:t>
      </w:r>
      <w:proofErr w:type="gramEnd"/>
    </w:p>
    <w:p w:rsidR="006A66EC" w:rsidRDefault="0055595E" w:rsidP="006A66EC">
      <w:r>
        <w:t xml:space="preserve">Extern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gauge_</w:t>
      </w:r>
      <w:proofErr w:type="gramStart"/>
      <w:r>
        <w:t>read</w:t>
      </w:r>
      <w:proofErr w:type="spellEnd"/>
      <w:r>
        <w:t>(</w:t>
      </w:r>
      <w:proofErr w:type="gramEnd"/>
      <w:r>
        <w:t>pI2c,DESIGN CAPACITY,pData,64)</w:t>
      </w:r>
    </w:p>
    <w:p w:rsidR="0055595E" w:rsidRDefault="0055595E" w:rsidP="006A66EC"/>
    <w:p w:rsidR="0055595E" w:rsidRDefault="0055595E" w:rsidP="006A66EC"/>
    <w:p w:rsidR="006A66EC" w:rsidRDefault="006A66EC" w:rsidP="006A66EC"/>
    <w:sectPr w:rsidR="006A66EC" w:rsidSect="00622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66EC"/>
    <w:rsid w:val="0055595E"/>
    <w:rsid w:val="00622347"/>
    <w:rsid w:val="006A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6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hyperlink" Target="http://www.ti.com/lit/an/slua801/slua8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BCM Electronics Corp Sdn Bhd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Nazri-BCM5589</dc:creator>
  <cp:keywords/>
  <dc:description/>
  <cp:lastModifiedBy>Mohd Nazri-BCM5589</cp:lastModifiedBy>
  <cp:revision>1</cp:revision>
  <dcterms:created xsi:type="dcterms:W3CDTF">2019-11-07T01:44:00Z</dcterms:created>
  <dcterms:modified xsi:type="dcterms:W3CDTF">2019-11-07T02:02:00Z</dcterms:modified>
</cp:coreProperties>
</file>